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8B8" w:rsidRPr="007428F5" w:rsidRDefault="003438B8" w:rsidP="003438B8">
      <w:pPr>
        <w:jc w:val="right"/>
        <w:rPr>
          <w:b/>
          <w:bCs/>
          <w:sz w:val="24"/>
          <w:szCs w:val="24"/>
        </w:rPr>
      </w:pPr>
      <w:r w:rsidRPr="007428F5">
        <w:rPr>
          <w:noProof/>
          <w:sz w:val="24"/>
          <w:szCs w:val="24"/>
        </w:rPr>
        <w:drawing>
          <wp:anchor distT="0" distB="0" distL="114300" distR="114300" simplePos="0" relativeHeight="251659264" behindDoc="0" locked="0" layoutInCell="1" allowOverlap="1">
            <wp:simplePos x="0" y="0"/>
            <wp:positionH relativeFrom="column">
              <wp:posOffset>-184785</wp:posOffset>
            </wp:positionH>
            <wp:positionV relativeFrom="paragraph">
              <wp:posOffset>-130175</wp:posOffset>
            </wp:positionV>
            <wp:extent cx="2266950" cy="428625"/>
            <wp:effectExtent l="0" t="0" r="0" b="9525"/>
            <wp:wrapNone/>
            <wp:docPr id="2" name="Picture 2" descr="WArts blackred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s blackred logo CMY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69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8F5">
        <w:rPr>
          <w:noProof/>
          <w:sz w:val="24"/>
          <w:szCs w:val="24"/>
        </w:rPr>
        <w:drawing>
          <wp:anchor distT="0" distB="0" distL="114300" distR="114300" simplePos="0" relativeHeight="251660288" behindDoc="1" locked="0" layoutInCell="1" allowOverlap="0">
            <wp:simplePos x="0" y="0"/>
            <wp:positionH relativeFrom="column">
              <wp:posOffset>7176135</wp:posOffset>
            </wp:positionH>
            <wp:positionV relativeFrom="paragraph">
              <wp:posOffset>123190</wp:posOffset>
            </wp:positionV>
            <wp:extent cx="2743200" cy="514350"/>
            <wp:effectExtent l="0" t="0" r="0" b="0"/>
            <wp:wrapNone/>
            <wp:docPr id="1" name="Picture 1" descr="Two-Color Wheaton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Color WheatonArt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8F5">
        <w:rPr>
          <w:b/>
          <w:bCs/>
          <w:sz w:val="24"/>
          <w:szCs w:val="24"/>
        </w:rPr>
        <w:t xml:space="preserve">CONTACT: </w:t>
      </w:r>
      <w:r>
        <w:rPr>
          <w:sz w:val="24"/>
          <w:szCs w:val="24"/>
        </w:rPr>
        <w:t>Cathy Nolan, Chief Operations Officer</w:t>
      </w:r>
    </w:p>
    <w:p w:rsidR="003438B8" w:rsidRPr="007428F5" w:rsidRDefault="003438B8" w:rsidP="003438B8">
      <w:pPr>
        <w:tabs>
          <w:tab w:val="left" w:pos="720"/>
          <w:tab w:val="left" w:pos="1440"/>
          <w:tab w:val="left" w:pos="2160"/>
          <w:tab w:val="left" w:pos="2880"/>
        </w:tabs>
        <w:ind w:left="2880" w:hanging="2880"/>
        <w:jc w:val="right"/>
        <w:rPr>
          <w:b/>
          <w:bCs/>
          <w:sz w:val="24"/>
          <w:szCs w:val="24"/>
        </w:rPr>
      </w:pPr>
      <w:r w:rsidRPr="007428F5">
        <w:rPr>
          <w:b/>
          <w:bCs/>
          <w:sz w:val="24"/>
          <w:szCs w:val="24"/>
        </w:rPr>
        <w:t xml:space="preserve">TEL: </w:t>
      </w:r>
      <w:r w:rsidRPr="007428F5">
        <w:rPr>
          <w:sz w:val="24"/>
          <w:szCs w:val="24"/>
        </w:rPr>
        <w:t>(856) 825-6800, ext. 11</w:t>
      </w:r>
      <w:r>
        <w:rPr>
          <w:sz w:val="24"/>
          <w:szCs w:val="24"/>
        </w:rPr>
        <w:t>5</w:t>
      </w:r>
      <w:r w:rsidRPr="007428F5">
        <w:rPr>
          <w:b/>
          <w:bCs/>
          <w:sz w:val="24"/>
          <w:szCs w:val="24"/>
        </w:rPr>
        <w:t xml:space="preserve"> / FAX:</w:t>
      </w:r>
      <w:r w:rsidRPr="007428F5">
        <w:rPr>
          <w:sz w:val="24"/>
          <w:szCs w:val="24"/>
        </w:rPr>
        <w:t xml:space="preserve"> (856) 825-2410</w:t>
      </w:r>
    </w:p>
    <w:p w:rsidR="003438B8" w:rsidRPr="007428F5" w:rsidRDefault="003438B8" w:rsidP="003438B8">
      <w:pPr>
        <w:jc w:val="right"/>
        <w:rPr>
          <w:sz w:val="24"/>
          <w:szCs w:val="24"/>
        </w:rPr>
      </w:pPr>
      <w:r w:rsidRPr="007428F5">
        <w:rPr>
          <w:b/>
          <w:bCs/>
          <w:sz w:val="24"/>
          <w:szCs w:val="24"/>
        </w:rPr>
        <w:t xml:space="preserve">E-MAIL: </w:t>
      </w:r>
      <w:r w:rsidRPr="007428F5">
        <w:rPr>
          <w:sz w:val="24"/>
          <w:szCs w:val="24"/>
        </w:rPr>
        <w:t>wheatonartsnews@wheatonarts.org</w:t>
      </w:r>
    </w:p>
    <w:p w:rsidR="003438B8" w:rsidRPr="007428F5" w:rsidRDefault="003438B8" w:rsidP="003438B8">
      <w:pPr>
        <w:jc w:val="both"/>
        <w:rPr>
          <w:b/>
          <w:bCs/>
          <w:sz w:val="24"/>
          <w:szCs w:val="24"/>
        </w:rPr>
      </w:pPr>
    </w:p>
    <w:p w:rsidR="003438B8" w:rsidRPr="007428F5" w:rsidRDefault="003438B8" w:rsidP="003438B8">
      <w:pPr>
        <w:jc w:val="center"/>
        <w:rPr>
          <w:b/>
          <w:bCs/>
          <w:sz w:val="24"/>
          <w:szCs w:val="24"/>
        </w:rPr>
      </w:pPr>
    </w:p>
    <w:p w:rsidR="003438B8" w:rsidRDefault="003438B8" w:rsidP="003438B8">
      <w:pPr>
        <w:jc w:val="center"/>
        <w:rPr>
          <w:b/>
          <w:sz w:val="24"/>
          <w:szCs w:val="24"/>
        </w:rPr>
      </w:pPr>
      <w:r>
        <w:rPr>
          <w:b/>
          <w:sz w:val="24"/>
          <w:szCs w:val="24"/>
        </w:rPr>
        <w:t>WHEATONARTS PRE-HANUKKAH MENORAH LIGHTING</w:t>
      </w:r>
    </w:p>
    <w:p w:rsidR="003438B8" w:rsidRPr="007428F5" w:rsidRDefault="003438B8" w:rsidP="003438B8">
      <w:pPr>
        <w:spacing w:line="360" w:lineRule="auto"/>
        <w:rPr>
          <w:b/>
          <w:bCs/>
          <w:sz w:val="24"/>
          <w:szCs w:val="24"/>
        </w:rPr>
      </w:pPr>
    </w:p>
    <w:p w:rsidR="00424C83" w:rsidRDefault="003438B8" w:rsidP="00424C83">
      <w:pPr>
        <w:widowControl/>
        <w:shd w:val="clear" w:color="auto" w:fill="FFFFFF"/>
        <w:autoSpaceDE/>
        <w:autoSpaceDN/>
        <w:adjustRightInd/>
        <w:spacing w:line="360" w:lineRule="auto"/>
        <w:rPr>
          <w:color w:val="000000"/>
          <w:sz w:val="22"/>
          <w:szCs w:val="22"/>
        </w:rPr>
      </w:pPr>
      <w:r w:rsidRPr="00FC33CB">
        <w:rPr>
          <w:b/>
          <w:bCs/>
          <w:sz w:val="22"/>
          <w:szCs w:val="22"/>
        </w:rPr>
        <w:t>MILLVILLE, NJ</w:t>
      </w:r>
      <w:r>
        <w:rPr>
          <w:b/>
          <w:bCs/>
          <w:sz w:val="22"/>
          <w:szCs w:val="22"/>
        </w:rPr>
        <w:t xml:space="preserve"> (November</w:t>
      </w:r>
      <w:r w:rsidR="00B118A6">
        <w:rPr>
          <w:b/>
          <w:bCs/>
          <w:sz w:val="22"/>
          <w:szCs w:val="22"/>
        </w:rPr>
        <w:t xml:space="preserve"> 30</w:t>
      </w:r>
      <w:r w:rsidRPr="00FC33CB">
        <w:rPr>
          <w:b/>
          <w:bCs/>
          <w:sz w:val="22"/>
          <w:szCs w:val="22"/>
        </w:rPr>
        <w:t>, 2017) –</w:t>
      </w:r>
      <w:r w:rsidRPr="00FC33CB">
        <w:rPr>
          <w:color w:val="000000"/>
          <w:sz w:val="22"/>
          <w:szCs w:val="22"/>
        </w:rPr>
        <w:t xml:space="preserve"> </w:t>
      </w:r>
      <w:r>
        <w:rPr>
          <w:color w:val="000000"/>
          <w:sz w:val="22"/>
          <w:szCs w:val="22"/>
        </w:rPr>
        <w:t xml:space="preserve">Join the Jewish Federation of Cumberland, Gloucester &amp; Salem Counties as they sponsor the annual </w:t>
      </w:r>
      <w:proofErr w:type="spellStart"/>
      <w:r w:rsidRPr="003438B8">
        <w:rPr>
          <w:i/>
          <w:color w:val="000000"/>
          <w:sz w:val="22"/>
          <w:szCs w:val="22"/>
        </w:rPr>
        <w:t>WheatonArts</w:t>
      </w:r>
      <w:proofErr w:type="spellEnd"/>
      <w:r w:rsidRPr="003438B8">
        <w:rPr>
          <w:i/>
          <w:color w:val="000000"/>
          <w:sz w:val="22"/>
          <w:szCs w:val="22"/>
        </w:rPr>
        <w:t xml:space="preserve"> Pre-Hanukkah Menorah Lighting</w:t>
      </w:r>
      <w:r>
        <w:rPr>
          <w:color w:val="000000"/>
          <w:sz w:val="22"/>
          <w:szCs w:val="22"/>
        </w:rPr>
        <w:t xml:space="preserve"> in celebration of Hanukkah’s “Festival of Lights”. The event ta</w:t>
      </w:r>
      <w:r w:rsidR="00BB524F">
        <w:rPr>
          <w:color w:val="000000"/>
          <w:sz w:val="22"/>
          <w:szCs w:val="22"/>
        </w:rPr>
        <w:t>kes place on Sunday, December 10 at 11:3</w:t>
      </w:r>
      <w:r>
        <w:rPr>
          <w:color w:val="000000"/>
          <w:sz w:val="22"/>
          <w:szCs w:val="22"/>
        </w:rPr>
        <w:t>0 a.m. in t</w:t>
      </w:r>
      <w:r w:rsidR="00240C88">
        <w:rPr>
          <w:color w:val="000000"/>
          <w:sz w:val="22"/>
          <w:szCs w:val="22"/>
        </w:rPr>
        <w:t xml:space="preserve">he Glass Studio at </w:t>
      </w:r>
      <w:proofErr w:type="spellStart"/>
      <w:r w:rsidR="00240C88">
        <w:rPr>
          <w:color w:val="000000"/>
          <w:sz w:val="22"/>
          <w:szCs w:val="22"/>
        </w:rPr>
        <w:t>WheatonA</w:t>
      </w:r>
      <w:r w:rsidR="003E229F">
        <w:rPr>
          <w:color w:val="000000"/>
          <w:sz w:val="22"/>
          <w:szCs w:val="22"/>
        </w:rPr>
        <w:t>rts</w:t>
      </w:r>
      <w:proofErr w:type="spellEnd"/>
      <w:r w:rsidR="003E229F">
        <w:rPr>
          <w:color w:val="000000"/>
          <w:sz w:val="22"/>
          <w:szCs w:val="22"/>
        </w:rPr>
        <w:t xml:space="preserve"> with the lighting of a colossal sized, handcrafted, glass menorah</w:t>
      </w:r>
      <w:r w:rsidR="00240C88">
        <w:rPr>
          <w:color w:val="000000"/>
          <w:sz w:val="22"/>
          <w:szCs w:val="22"/>
        </w:rPr>
        <w:t xml:space="preserve">. </w:t>
      </w:r>
      <w:r>
        <w:rPr>
          <w:color w:val="000000"/>
          <w:sz w:val="22"/>
          <w:szCs w:val="22"/>
        </w:rPr>
        <w:t xml:space="preserve">Refreshments, music, crafts, and a dreidel competition will accompany the event, providing fun for the entire family. </w:t>
      </w:r>
      <w:bookmarkStart w:id="0" w:name="_GoBack"/>
      <w:bookmarkEnd w:id="0"/>
    </w:p>
    <w:p w:rsidR="00424C83" w:rsidRPr="006D10FE" w:rsidRDefault="00424C83" w:rsidP="00424C83">
      <w:pPr>
        <w:shd w:val="clear" w:color="auto" w:fill="FFFFFF"/>
        <w:spacing w:line="360" w:lineRule="auto"/>
        <w:ind w:firstLine="720"/>
        <w:rPr>
          <w:color w:val="222222"/>
          <w:sz w:val="22"/>
          <w:szCs w:val="22"/>
        </w:rPr>
      </w:pPr>
      <w:r>
        <w:rPr>
          <w:color w:val="000000"/>
          <w:sz w:val="22"/>
          <w:szCs w:val="22"/>
        </w:rPr>
        <w:t>This unique experience into the Jewish cultural traditio</w:t>
      </w:r>
      <w:r w:rsidR="002460FE">
        <w:rPr>
          <w:color w:val="000000"/>
          <w:sz w:val="22"/>
          <w:szCs w:val="22"/>
        </w:rPr>
        <w:t xml:space="preserve">n is open to the public, </w:t>
      </w:r>
      <w:r>
        <w:rPr>
          <w:color w:val="000000"/>
          <w:sz w:val="22"/>
          <w:szCs w:val="22"/>
        </w:rPr>
        <w:t xml:space="preserve">reservations are recommended. For more information about the </w:t>
      </w:r>
      <w:r w:rsidRPr="00424C83">
        <w:rPr>
          <w:i/>
          <w:color w:val="000000"/>
          <w:sz w:val="22"/>
          <w:szCs w:val="22"/>
        </w:rPr>
        <w:t>Pre-Hanukkah Menorah Lighting</w:t>
      </w:r>
      <w:r>
        <w:rPr>
          <w:color w:val="000000"/>
          <w:sz w:val="22"/>
          <w:szCs w:val="22"/>
        </w:rPr>
        <w:t xml:space="preserve">, call the Jewish Federation of Cumberland, Gloucester &amp; Salem Counties at 856-696-4445. </w:t>
      </w:r>
      <w:r>
        <w:rPr>
          <w:rFonts w:ascii="Arial" w:hAnsi="Arial" w:cs="Arial"/>
          <w:color w:val="403F42"/>
        </w:rPr>
        <w:t xml:space="preserve"> </w:t>
      </w:r>
      <w:r w:rsidRPr="00FC33CB">
        <w:rPr>
          <w:sz w:val="22"/>
          <w:szCs w:val="22"/>
        </w:rPr>
        <w:t xml:space="preserve">For more information about </w:t>
      </w:r>
      <w:proofErr w:type="spellStart"/>
      <w:r w:rsidRPr="00FC33CB">
        <w:rPr>
          <w:sz w:val="22"/>
          <w:szCs w:val="22"/>
        </w:rPr>
        <w:t>WheatonArts</w:t>
      </w:r>
      <w:proofErr w:type="spellEnd"/>
      <w:r w:rsidRPr="00FC33CB">
        <w:rPr>
          <w:sz w:val="22"/>
          <w:szCs w:val="22"/>
        </w:rPr>
        <w:t>’ programs, call 856-825-6800 or visit wheatonarts.</w:t>
      </w:r>
      <w:r w:rsidRPr="007A2E9E">
        <w:rPr>
          <w:sz w:val="22"/>
          <w:szCs w:val="22"/>
        </w:rPr>
        <w:t>org</w:t>
      </w:r>
      <w:r w:rsidRPr="007A2E9E">
        <w:rPr>
          <w:rStyle w:val="Hypertext"/>
          <w:sz w:val="22"/>
          <w:szCs w:val="22"/>
          <w:u w:val="none"/>
        </w:rPr>
        <w:t xml:space="preserve">. </w:t>
      </w:r>
      <w:proofErr w:type="spellStart"/>
      <w:r w:rsidRPr="007A2E9E">
        <w:rPr>
          <w:rStyle w:val="Hypertext"/>
          <w:color w:val="auto"/>
          <w:sz w:val="22"/>
          <w:szCs w:val="22"/>
          <w:u w:val="none"/>
        </w:rPr>
        <w:t>WheatonArts</w:t>
      </w:r>
      <w:proofErr w:type="spellEnd"/>
      <w:r w:rsidRPr="00424C83">
        <w:rPr>
          <w:rStyle w:val="Hypertext"/>
          <w:color w:val="auto"/>
          <w:sz w:val="22"/>
          <w:szCs w:val="22"/>
          <w:u w:val="none"/>
        </w:rPr>
        <w:t xml:space="preserve"> is open Tuesday through Sunday, 10 a.m. to 5 p.m., April through December. Closed Christmas Day and New Year’s Day.</w:t>
      </w:r>
      <w:r w:rsidR="003E229F">
        <w:rPr>
          <w:rStyle w:val="Hypertext"/>
          <w:color w:val="auto"/>
          <w:sz w:val="22"/>
          <w:szCs w:val="22"/>
        </w:rPr>
        <w:t xml:space="preserve"> </w:t>
      </w:r>
      <w:proofErr w:type="spellStart"/>
      <w:r w:rsidR="003E229F" w:rsidRPr="003E229F">
        <w:rPr>
          <w:rStyle w:val="Hypertext"/>
          <w:color w:val="auto"/>
          <w:sz w:val="22"/>
          <w:szCs w:val="22"/>
          <w:u w:val="none"/>
        </w:rPr>
        <w:t>Wheaton</w:t>
      </w:r>
      <w:r w:rsidR="003E229F">
        <w:rPr>
          <w:rStyle w:val="Hypertext"/>
          <w:color w:val="auto"/>
          <w:sz w:val="22"/>
          <w:szCs w:val="22"/>
          <w:u w:val="none"/>
        </w:rPr>
        <w:t>Arts</w:t>
      </w:r>
      <w:proofErr w:type="spellEnd"/>
      <w:r w:rsidR="003E229F">
        <w:rPr>
          <w:rStyle w:val="Hypertext"/>
          <w:color w:val="auto"/>
          <w:sz w:val="22"/>
          <w:szCs w:val="22"/>
          <w:u w:val="none"/>
        </w:rPr>
        <w:t>’ Museum Stores are open seven days a week through December 31, 2017.</w:t>
      </w:r>
    </w:p>
    <w:p w:rsidR="00424C83" w:rsidRPr="00FC33CB" w:rsidRDefault="00424C83" w:rsidP="00424C83">
      <w:pPr>
        <w:spacing w:line="360" w:lineRule="auto"/>
        <w:ind w:firstLine="720"/>
        <w:rPr>
          <w:sz w:val="22"/>
          <w:szCs w:val="22"/>
          <w:lang w:val="en"/>
        </w:rPr>
      </w:pPr>
      <w:proofErr w:type="spellStart"/>
      <w:r w:rsidRPr="00FC33CB">
        <w:rPr>
          <w:sz w:val="22"/>
          <w:szCs w:val="22"/>
        </w:rPr>
        <w:t>WheatonArts</w:t>
      </w:r>
      <w:proofErr w:type="spellEnd"/>
      <w:r w:rsidRPr="00FC33CB">
        <w:rPr>
          <w:sz w:val="22"/>
          <w:szCs w:val="22"/>
        </w:rPr>
        <w:t xml:space="preserve"> strives to ensure the accessibility of its exhibitions, </w:t>
      </w:r>
      <w:r w:rsidRPr="000E5FD1">
        <w:rPr>
          <w:noProof/>
          <w:sz w:val="22"/>
          <w:szCs w:val="22"/>
        </w:rPr>
        <w:t>events</w:t>
      </w:r>
      <w:r>
        <w:rPr>
          <w:noProof/>
          <w:sz w:val="22"/>
          <w:szCs w:val="22"/>
        </w:rPr>
        <w:t>,</w:t>
      </w:r>
      <w:r w:rsidRPr="00FC33CB">
        <w:rPr>
          <w:sz w:val="22"/>
          <w:szCs w:val="22"/>
        </w:rPr>
        <w:t xml:space="preserve"> and programs to all persons with disabilities. Ple</w:t>
      </w:r>
      <w:r w:rsidR="00E74C6C">
        <w:rPr>
          <w:sz w:val="22"/>
          <w:szCs w:val="22"/>
        </w:rPr>
        <w:t xml:space="preserve">ase provide two </w:t>
      </w:r>
      <w:proofErr w:type="spellStart"/>
      <w:r w:rsidR="00E74C6C">
        <w:rPr>
          <w:sz w:val="22"/>
          <w:szCs w:val="22"/>
        </w:rPr>
        <w:t>weeks notice</w:t>
      </w:r>
      <w:proofErr w:type="spellEnd"/>
      <w:r w:rsidR="00E74C6C">
        <w:rPr>
          <w:sz w:val="22"/>
          <w:szCs w:val="22"/>
        </w:rPr>
        <w:t xml:space="preserve"> of</w:t>
      </w:r>
      <w:r w:rsidRPr="00FC33CB">
        <w:rPr>
          <w:sz w:val="22"/>
          <w:szCs w:val="22"/>
        </w:rPr>
        <w:t xml:space="preserve"> additional needs. </w:t>
      </w:r>
      <w:r w:rsidRPr="00FC33CB">
        <w:rPr>
          <w:sz w:val="22"/>
          <w:szCs w:val="22"/>
          <w:lang w:val="en"/>
        </w:rPr>
        <w:t xml:space="preserve">Patrons with hearing and speech disabilities may contact </w:t>
      </w:r>
      <w:proofErr w:type="spellStart"/>
      <w:r w:rsidRPr="00FC33CB">
        <w:rPr>
          <w:sz w:val="22"/>
          <w:szCs w:val="22"/>
          <w:lang w:val="en"/>
        </w:rPr>
        <w:t>WheatonArts</w:t>
      </w:r>
      <w:proofErr w:type="spellEnd"/>
      <w:r w:rsidRPr="00FC33CB">
        <w:rPr>
          <w:sz w:val="22"/>
          <w:szCs w:val="22"/>
          <w:lang w:val="en"/>
        </w:rPr>
        <w:t xml:space="preserve"> through the New Jersey Relay Service (TRS) 800-852-7899 or by dialing 711. </w:t>
      </w:r>
    </w:p>
    <w:p w:rsidR="00424C83" w:rsidRPr="008F3C43" w:rsidRDefault="00424C83" w:rsidP="00424C83">
      <w:pPr>
        <w:pStyle w:val="HTMLPreformatted"/>
        <w:tabs>
          <w:tab w:val="clear" w:pos="916"/>
        </w:tabs>
        <w:spacing w:line="360" w:lineRule="auto"/>
        <w:rPr>
          <w:bCs/>
          <w:sz w:val="22"/>
          <w:szCs w:val="22"/>
        </w:rPr>
      </w:pPr>
      <w:r w:rsidRPr="00FC33CB">
        <w:rPr>
          <w:rFonts w:ascii="Times New Roman" w:hAnsi="Times New Roman"/>
          <w:sz w:val="22"/>
          <w:szCs w:val="22"/>
        </w:rPr>
        <w:t xml:space="preserve">             Funding has been made possible in part by the New Jersey State Council on the Arts, a Partner Agency of the National Endowment for the Arts, the Geraldine R. Dodge Foundation, the National Endowment for the Arts and the New Jersey Cultural Trust. </w:t>
      </w:r>
      <w:proofErr w:type="spellStart"/>
      <w:r w:rsidRPr="00FC33CB">
        <w:rPr>
          <w:rFonts w:ascii="Times New Roman" w:hAnsi="Times New Roman"/>
          <w:sz w:val="22"/>
          <w:szCs w:val="22"/>
        </w:rPr>
        <w:t>WheatonArts</w:t>
      </w:r>
      <w:proofErr w:type="spellEnd"/>
      <w:r w:rsidRPr="00FC33CB">
        <w:rPr>
          <w:rFonts w:ascii="Times New Roman" w:hAnsi="Times New Roman"/>
          <w:sz w:val="22"/>
          <w:szCs w:val="22"/>
        </w:rPr>
        <w:t xml:space="preserve"> receives general operating support from the New Jersey Historical Commission, Division of Cultural Affairs in the New Jersey Department of State, and is supported in part by the New Jersey Department of State, Division of Travel and Tourism.</w:t>
      </w:r>
    </w:p>
    <w:p w:rsidR="00424C83" w:rsidRPr="00FC33CB" w:rsidRDefault="00424C83" w:rsidP="00424C83">
      <w:pPr>
        <w:rPr>
          <w:b/>
          <w:bCs/>
          <w:sz w:val="22"/>
          <w:szCs w:val="22"/>
        </w:rPr>
      </w:pPr>
      <w:r w:rsidRPr="00FC33CB">
        <w:rPr>
          <w:color w:val="222222"/>
          <w:sz w:val="22"/>
          <w:szCs w:val="22"/>
        </w:rPr>
        <w:t>______________________________________________________________________________</w:t>
      </w:r>
    </w:p>
    <w:p w:rsidR="00424C83" w:rsidRPr="00FC33CB" w:rsidRDefault="00424C83" w:rsidP="00424C83">
      <w:pPr>
        <w:rPr>
          <w:bCs/>
          <w:sz w:val="22"/>
          <w:szCs w:val="22"/>
        </w:rPr>
      </w:pPr>
      <w:r w:rsidRPr="00FC33CB">
        <w:rPr>
          <w:b/>
          <w:color w:val="222222"/>
          <w:sz w:val="22"/>
          <w:szCs w:val="22"/>
        </w:rPr>
        <w:lastRenderedPageBreak/>
        <w:t xml:space="preserve">About </w:t>
      </w:r>
      <w:proofErr w:type="spellStart"/>
      <w:r w:rsidRPr="00FC33CB">
        <w:rPr>
          <w:b/>
          <w:color w:val="222222"/>
          <w:sz w:val="22"/>
          <w:szCs w:val="22"/>
        </w:rPr>
        <w:t>WheatonArts</w:t>
      </w:r>
      <w:proofErr w:type="spellEnd"/>
      <w:r w:rsidRPr="00FC33CB">
        <w:rPr>
          <w:color w:val="222222"/>
          <w:sz w:val="22"/>
          <w:szCs w:val="22"/>
        </w:rPr>
        <w:br/>
      </w:r>
      <w:proofErr w:type="spellStart"/>
      <w:r w:rsidRPr="00FC33CB">
        <w:rPr>
          <w:sz w:val="22"/>
          <w:szCs w:val="22"/>
          <w:shd w:val="clear" w:color="auto" w:fill="FFFFFF"/>
        </w:rPr>
        <w:t>WheatonArts</w:t>
      </w:r>
      <w:proofErr w:type="spellEnd"/>
      <w:r w:rsidRPr="00FC33CB">
        <w:rPr>
          <w:sz w:val="22"/>
          <w:szCs w:val="22"/>
          <w:shd w:val="clear" w:color="auto" w:fill="FFFFFF"/>
        </w:rPr>
        <w:t xml:space="preserve"> and Cultural Center, founded as Wheaton Village in 1968, is a nonprofit 501(c</w:t>
      </w:r>
      <w:proofErr w:type="gramStart"/>
      <w:r w:rsidRPr="00FC33CB">
        <w:rPr>
          <w:sz w:val="22"/>
          <w:szCs w:val="22"/>
          <w:shd w:val="clear" w:color="auto" w:fill="FFFFFF"/>
        </w:rPr>
        <w:t>)(</w:t>
      </w:r>
      <w:proofErr w:type="gramEnd"/>
      <w:r w:rsidRPr="00FC33CB">
        <w:rPr>
          <w:sz w:val="22"/>
          <w:szCs w:val="22"/>
          <w:shd w:val="clear" w:color="auto" w:fill="FFFFFF"/>
        </w:rPr>
        <w:t>3) organization with a mission to</w:t>
      </w:r>
      <w:r w:rsidRPr="00FC33CB">
        <w:rPr>
          <w:rStyle w:val="apple-converted-space"/>
          <w:sz w:val="22"/>
          <w:szCs w:val="22"/>
          <w:shd w:val="clear" w:color="auto" w:fill="FFFFFF"/>
        </w:rPr>
        <w:t> </w:t>
      </w:r>
      <w:r w:rsidRPr="00FC33CB">
        <w:rPr>
          <w:rStyle w:val="Emphasis"/>
          <w:b/>
          <w:bCs/>
          <w:sz w:val="22"/>
          <w:szCs w:val="22"/>
          <w:shd w:val="clear" w:color="auto" w:fill="FFFFFF"/>
        </w:rPr>
        <w:t xml:space="preserve">engage artists and audiences in an evolving exploration of creativity. The mission will </w:t>
      </w:r>
      <w:r w:rsidRPr="000E5FD1">
        <w:rPr>
          <w:rStyle w:val="Emphasis"/>
          <w:b/>
          <w:bCs/>
          <w:noProof/>
          <w:sz w:val="22"/>
          <w:szCs w:val="22"/>
          <w:shd w:val="clear" w:color="auto" w:fill="FFFFFF"/>
        </w:rPr>
        <w:t>be advanced</w:t>
      </w:r>
      <w:r w:rsidRPr="00FC33CB">
        <w:rPr>
          <w:rStyle w:val="Emphasis"/>
          <w:b/>
          <w:bCs/>
          <w:sz w:val="22"/>
          <w:szCs w:val="22"/>
          <w:shd w:val="clear" w:color="auto" w:fill="FFFFFF"/>
        </w:rPr>
        <w:t xml:space="preserve"> through the interpretation of collections and exhibitions; education initiatives and culturally diverse public programs; residencies and other opportunities for artists</w:t>
      </w:r>
      <w:r w:rsidRPr="00FC33CB">
        <w:rPr>
          <w:rStyle w:val="Strong"/>
          <w:sz w:val="22"/>
          <w:szCs w:val="22"/>
          <w:shd w:val="clear" w:color="auto" w:fill="FFFFFF"/>
        </w:rPr>
        <w:t>.</w:t>
      </w:r>
      <w:r w:rsidRPr="00FC33CB">
        <w:rPr>
          <w:rStyle w:val="apple-converted-space"/>
          <w:sz w:val="22"/>
          <w:szCs w:val="22"/>
          <w:shd w:val="clear" w:color="auto" w:fill="FFFFFF"/>
        </w:rPr>
        <w:t> </w:t>
      </w:r>
      <w:r w:rsidRPr="00FC33CB">
        <w:rPr>
          <w:sz w:val="22"/>
          <w:szCs w:val="22"/>
          <w:shd w:val="clear" w:color="auto" w:fill="FFFFFF"/>
        </w:rPr>
        <w:t xml:space="preserve">With a history spanning four decades, </w:t>
      </w:r>
      <w:proofErr w:type="spellStart"/>
      <w:r w:rsidRPr="00FC33CB">
        <w:rPr>
          <w:sz w:val="22"/>
          <w:szCs w:val="22"/>
          <w:shd w:val="clear" w:color="auto" w:fill="FFFFFF"/>
        </w:rPr>
        <w:t>WheatonArts</w:t>
      </w:r>
      <w:proofErr w:type="spellEnd"/>
      <w:r w:rsidRPr="00FC33CB">
        <w:rPr>
          <w:sz w:val="22"/>
          <w:szCs w:val="22"/>
          <w:shd w:val="clear" w:color="auto" w:fill="FFFFFF"/>
        </w:rPr>
        <w:t xml:space="preserve"> has earned regional, national and international recognition for its unique collections and programs. The</w:t>
      </w:r>
      <w:r w:rsidRPr="00FC33CB">
        <w:rPr>
          <w:rStyle w:val="apple-converted-space"/>
          <w:sz w:val="22"/>
          <w:szCs w:val="22"/>
          <w:shd w:val="clear" w:color="auto" w:fill="FFFFFF"/>
        </w:rPr>
        <w:t> </w:t>
      </w:r>
      <w:r w:rsidRPr="00FC33CB">
        <w:rPr>
          <w:rStyle w:val="Emphasis"/>
          <w:sz w:val="22"/>
          <w:szCs w:val="22"/>
          <w:shd w:val="clear" w:color="auto" w:fill="FFFFFF"/>
        </w:rPr>
        <w:t>Museum of American Glass</w:t>
      </w:r>
      <w:r w:rsidRPr="00FC33CB">
        <w:rPr>
          <w:rStyle w:val="apple-converted-space"/>
          <w:sz w:val="22"/>
          <w:szCs w:val="22"/>
          <w:shd w:val="clear" w:color="auto" w:fill="FFFFFF"/>
        </w:rPr>
        <w:t> </w:t>
      </w:r>
      <w:r w:rsidRPr="00FC33CB">
        <w:rPr>
          <w:sz w:val="22"/>
          <w:szCs w:val="22"/>
          <w:shd w:val="clear" w:color="auto" w:fill="FFFFFF"/>
        </w:rPr>
        <w:t>is at the heart of the Center, housing the most comprehensive collection of glass produced in America</w:t>
      </w:r>
      <w:r>
        <w:rPr>
          <w:sz w:val="22"/>
          <w:szCs w:val="22"/>
          <w:shd w:val="clear" w:color="auto" w:fill="FFFFFF"/>
        </w:rPr>
        <w:t xml:space="preserve"> - </w:t>
      </w:r>
      <w:r w:rsidRPr="00FC33CB">
        <w:rPr>
          <w:bCs/>
          <w:sz w:val="22"/>
          <w:szCs w:val="22"/>
        </w:rPr>
        <w:t>f</w:t>
      </w:r>
      <w:r w:rsidRPr="00FC33CB">
        <w:rPr>
          <w:bCs/>
          <w:noProof/>
          <w:sz w:val="22"/>
          <w:szCs w:val="22"/>
        </w:rPr>
        <w:t>rom</w:t>
      </w:r>
      <w:r w:rsidRPr="00FC33CB">
        <w:rPr>
          <w:bCs/>
          <w:sz w:val="22"/>
          <w:szCs w:val="22"/>
        </w:rPr>
        <w:t xml:space="preserve"> the first glass bottles made in America to celebrated works by Dale </w:t>
      </w:r>
      <w:proofErr w:type="spellStart"/>
      <w:r w:rsidRPr="00FC33CB">
        <w:rPr>
          <w:bCs/>
          <w:sz w:val="22"/>
          <w:szCs w:val="22"/>
        </w:rPr>
        <w:t>Chihuly</w:t>
      </w:r>
      <w:proofErr w:type="spellEnd"/>
      <w:r w:rsidRPr="00FC33CB">
        <w:rPr>
          <w:bCs/>
          <w:sz w:val="22"/>
          <w:szCs w:val="22"/>
        </w:rPr>
        <w:t xml:space="preserve">, Paul </w:t>
      </w:r>
      <w:proofErr w:type="spellStart"/>
      <w:r w:rsidRPr="00FC33CB">
        <w:rPr>
          <w:bCs/>
          <w:sz w:val="22"/>
          <w:szCs w:val="22"/>
        </w:rPr>
        <w:t>Stankard</w:t>
      </w:r>
      <w:proofErr w:type="spellEnd"/>
      <w:r w:rsidRPr="00FC33CB">
        <w:rPr>
          <w:bCs/>
          <w:sz w:val="22"/>
          <w:szCs w:val="22"/>
        </w:rPr>
        <w:t xml:space="preserve">, and other contemporary artists who work in glass. Visitors experience the art of glassmaking, ceramics and </w:t>
      </w:r>
      <w:proofErr w:type="spellStart"/>
      <w:r w:rsidRPr="00FC33CB">
        <w:rPr>
          <w:bCs/>
          <w:sz w:val="22"/>
          <w:szCs w:val="22"/>
        </w:rPr>
        <w:t>flameworking</w:t>
      </w:r>
      <w:proofErr w:type="spellEnd"/>
      <w:r w:rsidRPr="00FC33CB">
        <w:rPr>
          <w:bCs/>
          <w:sz w:val="22"/>
          <w:szCs w:val="22"/>
        </w:rPr>
        <w:t xml:space="preserve"> in the </w:t>
      </w:r>
      <w:proofErr w:type="spellStart"/>
      <w:r w:rsidRPr="00FC33CB">
        <w:rPr>
          <w:bCs/>
          <w:sz w:val="22"/>
          <w:szCs w:val="22"/>
        </w:rPr>
        <w:t>Artists</w:t>
      </w:r>
      <w:proofErr w:type="spellEnd"/>
      <w:r w:rsidRPr="00FC33CB">
        <w:rPr>
          <w:bCs/>
          <w:sz w:val="22"/>
          <w:szCs w:val="22"/>
        </w:rPr>
        <w:t xml:space="preserve"> Studios. From April through December the Museum of American Glass and Gallery of Fine Craft present special exhibitions. </w:t>
      </w:r>
      <w:proofErr w:type="spellStart"/>
      <w:r w:rsidRPr="00FC33CB">
        <w:rPr>
          <w:bCs/>
          <w:sz w:val="22"/>
          <w:szCs w:val="22"/>
        </w:rPr>
        <w:t>WheatonArts</w:t>
      </w:r>
      <w:proofErr w:type="spellEnd"/>
      <w:r w:rsidRPr="00FC33CB">
        <w:rPr>
          <w:bCs/>
          <w:sz w:val="22"/>
          <w:szCs w:val="22"/>
        </w:rPr>
        <w:t xml:space="preserve"> also offers traditional and multi-cultural programs, classes, workshops, performances, and weekend festivals. The </w:t>
      </w:r>
      <w:r w:rsidRPr="00FC33CB">
        <w:rPr>
          <w:sz w:val="22"/>
          <w:szCs w:val="22"/>
        </w:rPr>
        <w:t xml:space="preserve">award-winning Museum Stores offer </w:t>
      </w:r>
      <w:r w:rsidRPr="00FC33CB">
        <w:rPr>
          <w:bCs/>
          <w:sz w:val="22"/>
          <w:szCs w:val="22"/>
        </w:rPr>
        <w:t xml:space="preserve">traditional and contemporary art and craft in all mediums.   </w:t>
      </w:r>
    </w:p>
    <w:p w:rsidR="00424C83" w:rsidRDefault="00424C83" w:rsidP="00424C83">
      <w:pPr>
        <w:shd w:val="clear" w:color="auto" w:fill="FFFFFF"/>
        <w:rPr>
          <w:sz w:val="22"/>
          <w:szCs w:val="22"/>
          <w:shd w:val="clear" w:color="auto" w:fill="FFFFFF"/>
        </w:rPr>
      </w:pPr>
    </w:p>
    <w:p w:rsidR="00424C83" w:rsidRPr="00424C83" w:rsidRDefault="00424C83" w:rsidP="00424C83">
      <w:pPr>
        <w:shd w:val="clear" w:color="auto" w:fill="FFFFFF"/>
        <w:rPr>
          <w:b/>
          <w:sz w:val="22"/>
          <w:szCs w:val="22"/>
          <w:shd w:val="clear" w:color="auto" w:fill="FFFFFF"/>
        </w:rPr>
      </w:pPr>
      <w:r w:rsidRPr="00424C83">
        <w:rPr>
          <w:b/>
          <w:sz w:val="22"/>
          <w:szCs w:val="22"/>
          <w:shd w:val="clear" w:color="auto" w:fill="FFFFFF"/>
        </w:rPr>
        <w:t xml:space="preserve">About </w:t>
      </w:r>
      <w:r w:rsidRPr="00424C83">
        <w:rPr>
          <w:b/>
          <w:color w:val="000000"/>
          <w:sz w:val="21"/>
          <w:szCs w:val="21"/>
        </w:rPr>
        <w:t>Jewish Federation of Cumberland, Gloucester and Salem Counties</w:t>
      </w:r>
    </w:p>
    <w:p w:rsidR="00424C83" w:rsidRPr="00424C83" w:rsidRDefault="00424C83" w:rsidP="00424C83">
      <w:pPr>
        <w:pStyle w:val="NormalWeb"/>
        <w:shd w:val="clear" w:color="auto" w:fill="FFFFFF"/>
        <w:spacing w:before="0" w:beforeAutospacing="0" w:after="0" w:afterAutospacing="0"/>
        <w:rPr>
          <w:color w:val="000000"/>
          <w:sz w:val="21"/>
          <w:szCs w:val="21"/>
        </w:rPr>
      </w:pPr>
      <w:r w:rsidRPr="00424C83">
        <w:rPr>
          <w:color w:val="000000"/>
          <w:sz w:val="21"/>
          <w:szCs w:val="21"/>
        </w:rPr>
        <w:t>Jewish Federation of Cumberland, Gloucester</w:t>
      </w:r>
      <w:r w:rsidR="00E74C6C">
        <w:rPr>
          <w:color w:val="000000"/>
          <w:sz w:val="21"/>
          <w:szCs w:val="21"/>
        </w:rPr>
        <w:t>,</w:t>
      </w:r>
      <w:r w:rsidRPr="00424C83">
        <w:rPr>
          <w:color w:val="000000"/>
          <w:sz w:val="21"/>
          <w:szCs w:val="21"/>
        </w:rPr>
        <w:t xml:space="preserve"> and Salem Counties assumes an active leadership role in the cultural, educational, philanthropic, religious, social and social welfare needs of Jews living in Cumberland, Gloucester</w:t>
      </w:r>
      <w:r w:rsidR="00E74C6C">
        <w:rPr>
          <w:color w:val="000000"/>
          <w:sz w:val="21"/>
          <w:szCs w:val="21"/>
        </w:rPr>
        <w:t>,</w:t>
      </w:r>
      <w:r w:rsidRPr="00424C83">
        <w:rPr>
          <w:color w:val="000000"/>
          <w:sz w:val="21"/>
          <w:szCs w:val="21"/>
        </w:rPr>
        <w:t xml:space="preserve"> and Salem Counties.</w:t>
      </w:r>
      <w:r>
        <w:rPr>
          <w:color w:val="000000"/>
          <w:sz w:val="21"/>
          <w:szCs w:val="21"/>
        </w:rPr>
        <w:t xml:space="preserve"> </w:t>
      </w:r>
      <w:r w:rsidRPr="00424C83">
        <w:rPr>
          <w:color w:val="000000"/>
          <w:sz w:val="21"/>
          <w:szCs w:val="21"/>
        </w:rPr>
        <w:t xml:space="preserve">Guided by the </w:t>
      </w:r>
      <w:proofErr w:type="spellStart"/>
      <w:r w:rsidRPr="00424C83">
        <w:rPr>
          <w:color w:val="000000"/>
          <w:sz w:val="21"/>
          <w:szCs w:val="21"/>
        </w:rPr>
        <w:t>mitzvot</w:t>
      </w:r>
      <w:proofErr w:type="spellEnd"/>
      <w:r w:rsidRPr="00424C83">
        <w:rPr>
          <w:color w:val="000000"/>
          <w:sz w:val="21"/>
          <w:szCs w:val="21"/>
        </w:rPr>
        <w:t xml:space="preserve"> of </w:t>
      </w:r>
      <w:proofErr w:type="spellStart"/>
      <w:r w:rsidRPr="00424C83">
        <w:rPr>
          <w:color w:val="000000"/>
          <w:sz w:val="21"/>
          <w:szCs w:val="21"/>
        </w:rPr>
        <w:t>tzedakah</w:t>
      </w:r>
      <w:proofErr w:type="spellEnd"/>
      <w:r w:rsidRPr="00424C83">
        <w:rPr>
          <w:color w:val="000000"/>
          <w:sz w:val="21"/>
          <w:szCs w:val="21"/>
        </w:rPr>
        <w:t xml:space="preserve"> (charity)</w:t>
      </w:r>
      <w:r w:rsidR="003E229F">
        <w:rPr>
          <w:color w:val="000000"/>
          <w:sz w:val="21"/>
          <w:szCs w:val="21"/>
        </w:rPr>
        <w:t xml:space="preserve">, </w:t>
      </w:r>
      <w:proofErr w:type="spellStart"/>
      <w:r w:rsidR="003E229F">
        <w:rPr>
          <w:color w:val="000000"/>
          <w:sz w:val="21"/>
          <w:szCs w:val="21"/>
        </w:rPr>
        <w:t>chesed</w:t>
      </w:r>
      <w:proofErr w:type="spellEnd"/>
      <w:r w:rsidR="003E229F">
        <w:rPr>
          <w:color w:val="000000"/>
          <w:sz w:val="21"/>
          <w:szCs w:val="21"/>
        </w:rPr>
        <w:t xml:space="preserve"> (loving-kindness) and </w:t>
      </w:r>
      <w:proofErr w:type="spellStart"/>
      <w:r w:rsidR="003E229F">
        <w:rPr>
          <w:color w:val="000000"/>
          <w:sz w:val="21"/>
          <w:szCs w:val="21"/>
        </w:rPr>
        <w:t>T</w:t>
      </w:r>
      <w:r w:rsidRPr="00424C83">
        <w:rPr>
          <w:color w:val="000000"/>
          <w:sz w:val="21"/>
          <w:szCs w:val="21"/>
        </w:rPr>
        <w:t>ikku</w:t>
      </w:r>
      <w:r w:rsidR="003E229F">
        <w:rPr>
          <w:color w:val="000000"/>
          <w:sz w:val="21"/>
          <w:szCs w:val="21"/>
        </w:rPr>
        <w:t>n</w:t>
      </w:r>
      <w:proofErr w:type="spellEnd"/>
      <w:r w:rsidR="003E229F">
        <w:rPr>
          <w:color w:val="000000"/>
          <w:sz w:val="21"/>
          <w:szCs w:val="21"/>
        </w:rPr>
        <w:t xml:space="preserve"> O</w:t>
      </w:r>
      <w:r>
        <w:rPr>
          <w:color w:val="000000"/>
          <w:sz w:val="21"/>
          <w:szCs w:val="21"/>
        </w:rPr>
        <w:t xml:space="preserve">lam (repairing the world), </w:t>
      </w:r>
      <w:proofErr w:type="gramStart"/>
      <w:r>
        <w:rPr>
          <w:color w:val="000000"/>
          <w:sz w:val="21"/>
          <w:szCs w:val="21"/>
        </w:rPr>
        <w:t>They</w:t>
      </w:r>
      <w:proofErr w:type="gramEnd"/>
      <w:r w:rsidRPr="00424C83">
        <w:rPr>
          <w:color w:val="000000"/>
          <w:sz w:val="21"/>
          <w:szCs w:val="21"/>
        </w:rPr>
        <w:t xml:space="preserve"> promote Jewish culture and heritage in the region and advocate for national and global Jewish interests, with a special focus on Israel and vulnerable Jewish populations around the world. </w:t>
      </w:r>
    </w:p>
    <w:p w:rsidR="00424C83" w:rsidRPr="00424C83" w:rsidRDefault="00424C83" w:rsidP="00424C83">
      <w:pPr>
        <w:shd w:val="clear" w:color="auto" w:fill="FFFFFF"/>
        <w:rPr>
          <w:sz w:val="22"/>
          <w:szCs w:val="22"/>
          <w:shd w:val="clear" w:color="auto" w:fill="FFFFFF"/>
        </w:rPr>
      </w:pPr>
    </w:p>
    <w:p w:rsidR="003438B8" w:rsidRPr="003438B8" w:rsidRDefault="003438B8" w:rsidP="00424C83">
      <w:pPr>
        <w:widowControl/>
        <w:shd w:val="clear" w:color="auto" w:fill="FFFFFF"/>
        <w:autoSpaceDE/>
        <w:autoSpaceDN/>
        <w:adjustRightInd/>
        <w:ind w:firstLine="720"/>
        <w:rPr>
          <w:rFonts w:ascii="Arial" w:hAnsi="Arial" w:cs="Arial"/>
          <w:color w:val="403F42"/>
        </w:rPr>
      </w:pPr>
    </w:p>
    <w:p w:rsidR="0008614B" w:rsidRDefault="0008614B" w:rsidP="003438B8"/>
    <w:sectPr w:rsidR="00086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Narrow"/>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B8"/>
    <w:rsid w:val="0008614B"/>
    <w:rsid w:val="001232BA"/>
    <w:rsid w:val="00240C88"/>
    <w:rsid w:val="002460FE"/>
    <w:rsid w:val="003438B8"/>
    <w:rsid w:val="003E229F"/>
    <w:rsid w:val="00424C83"/>
    <w:rsid w:val="007A2E9E"/>
    <w:rsid w:val="00B118A6"/>
    <w:rsid w:val="00BB524F"/>
    <w:rsid w:val="00E7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C8733-FE17-4183-A7F3-9842FDAB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8B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38B8"/>
    <w:rPr>
      <w:color w:val="0000FF"/>
      <w:u w:val="single"/>
    </w:rPr>
  </w:style>
  <w:style w:type="character" w:customStyle="1" w:styleId="il">
    <w:name w:val="il"/>
    <w:basedOn w:val="DefaultParagraphFont"/>
    <w:rsid w:val="003438B8"/>
  </w:style>
  <w:style w:type="character" w:styleId="Strong">
    <w:name w:val="Strong"/>
    <w:basedOn w:val="DefaultParagraphFont"/>
    <w:uiPriority w:val="22"/>
    <w:qFormat/>
    <w:rsid w:val="003438B8"/>
    <w:rPr>
      <w:b/>
      <w:bCs/>
    </w:rPr>
  </w:style>
  <w:style w:type="character" w:customStyle="1" w:styleId="aqj">
    <w:name w:val="aqj"/>
    <w:basedOn w:val="DefaultParagraphFont"/>
    <w:rsid w:val="003438B8"/>
  </w:style>
  <w:style w:type="paragraph" w:styleId="HTMLPreformatted">
    <w:name w:val="HTML Preformatted"/>
    <w:basedOn w:val="Normal"/>
    <w:link w:val="HTMLPreformattedChar"/>
    <w:uiPriority w:val="99"/>
    <w:unhideWhenUsed/>
    <w:rsid w:val="00424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basedOn w:val="DefaultParagraphFont"/>
    <w:link w:val="HTMLPreformatted"/>
    <w:uiPriority w:val="99"/>
    <w:rsid w:val="00424C83"/>
    <w:rPr>
      <w:rFonts w:ascii="Courier New" w:eastAsia="Times New Roman" w:hAnsi="Courier New" w:cs="Times New Roman"/>
      <w:sz w:val="20"/>
      <w:szCs w:val="20"/>
      <w:lang w:val="x-none" w:eastAsia="x-none"/>
    </w:rPr>
  </w:style>
  <w:style w:type="character" w:customStyle="1" w:styleId="apple-converted-space">
    <w:name w:val="apple-converted-space"/>
    <w:basedOn w:val="DefaultParagraphFont"/>
    <w:rsid w:val="00424C83"/>
  </w:style>
  <w:style w:type="character" w:customStyle="1" w:styleId="Hypertext">
    <w:name w:val="Hypertext"/>
    <w:rsid w:val="00424C83"/>
    <w:rPr>
      <w:color w:val="0000FF"/>
      <w:u w:val="single"/>
    </w:rPr>
  </w:style>
  <w:style w:type="character" w:styleId="Emphasis">
    <w:name w:val="Emphasis"/>
    <w:uiPriority w:val="20"/>
    <w:qFormat/>
    <w:rsid w:val="00424C83"/>
    <w:rPr>
      <w:i/>
      <w:iCs/>
    </w:rPr>
  </w:style>
  <w:style w:type="paragraph" w:styleId="NormalWeb">
    <w:name w:val="Normal (Web)"/>
    <w:basedOn w:val="Normal"/>
    <w:uiPriority w:val="99"/>
    <w:semiHidden/>
    <w:unhideWhenUsed/>
    <w:rsid w:val="00424C83"/>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96494">
      <w:bodyDiv w:val="1"/>
      <w:marLeft w:val="0"/>
      <w:marRight w:val="0"/>
      <w:marTop w:val="0"/>
      <w:marBottom w:val="0"/>
      <w:divBdr>
        <w:top w:val="none" w:sz="0" w:space="0" w:color="auto"/>
        <w:left w:val="none" w:sz="0" w:space="0" w:color="auto"/>
        <w:bottom w:val="none" w:sz="0" w:space="0" w:color="auto"/>
        <w:right w:val="none" w:sz="0" w:space="0" w:color="auto"/>
      </w:divBdr>
      <w:divsChild>
        <w:div w:id="1166363740">
          <w:marLeft w:val="0"/>
          <w:marRight w:val="0"/>
          <w:marTop w:val="0"/>
          <w:marBottom w:val="0"/>
          <w:divBdr>
            <w:top w:val="none" w:sz="0" w:space="0" w:color="auto"/>
            <w:left w:val="none" w:sz="0" w:space="0" w:color="auto"/>
            <w:bottom w:val="none" w:sz="0" w:space="0" w:color="auto"/>
            <w:right w:val="none" w:sz="0" w:space="0" w:color="auto"/>
          </w:divBdr>
        </w:div>
        <w:div w:id="1946113906">
          <w:marLeft w:val="0"/>
          <w:marRight w:val="0"/>
          <w:marTop w:val="0"/>
          <w:marBottom w:val="0"/>
          <w:divBdr>
            <w:top w:val="none" w:sz="0" w:space="0" w:color="auto"/>
            <w:left w:val="none" w:sz="0" w:space="0" w:color="auto"/>
            <w:bottom w:val="none" w:sz="0" w:space="0" w:color="auto"/>
            <w:right w:val="none" w:sz="0" w:space="0" w:color="auto"/>
          </w:divBdr>
        </w:div>
      </w:divsChild>
    </w:div>
    <w:div w:id="16973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 A. Thompson</dc:creator>
  <cp:keywords/>
  <dc:description/>
  <cp:lastModifiedBy>Taral A. Thompson</cp:lastModifiedBy>
  <cp:revision>10</cp:revision>
  <dcterms:created xsi:type="dcterms:W3CDTF">2017-11-22T14:09:00Z</dcterms:created>
  <dcterms:modified xsi:type="dcterms:W3CDTF">2017-11-30T16:22:00Z</dcterms:modified>
</cp:coreProperties>
</file>